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94E35" w14:textId="416401C7" w:rsidR="0011770D" w:rsidRDefault="0011770D" w:rsidP="00375BE1">
      <w:pPr>
        <w:spacing w:after="120" w:line="360" w:lineRule="auto"/>
        <w:rPr>
          <w:rFonts w:ascii="Cambria" w:hAnsi="Cambria"/>
        </w:rPr>
      </w:pPr>
      <w:r w:rsidRPr="007F2DC9">
        <w:rPr>
          <w:rFonts w:ascii="Cambria" w:hAnsi="Cambria"/>
          <w:smallCaps/>
        </w:rPr>
        <w:t>Lorenzo Bianconi</w:t>
      </w:r>
      <w:r w:rsidR="001B0B5C">
        <w:rPr>
          <w:rFonts w:ascii="Cambria" w:hAnsi="Cambria"/>
          <w:smallCaps/>
        </w:rPr>
        <w:t>,</w:t>
      </w:r>
      <w:r>
        <w:rPr>
          <w:rFonts w:ascii="Cambria" w:hAnsi="Cambria"/>
        </w:rPr>
        <w:t xml:space="preserve"> </w:t>
      </w:r>
      <w:r w:rsidRPr="007F2DC9">
        <w:rPr>
          <w:rFonts w:ascii="Cambria" w:hAnsi="Cambria"/>
        </w:rPr>
        <w:t>nato a Muralto</w:t>
      </w:r>
      <w:r w:rsidR="00CD270E">
        <w:rPr>
          <w:rFonts w:ascii="Cambria" w:hAnsi="Cambria"/>
        </w:rPr>
        <w:t xml:space="preserve"> (</w:t>
      </w:r>
      <w:r w:rsidRPr="007F2DC9">
        <w:rPr>
          <w:rFonts w:ascii="Cambria" w:hAnsi="Cambria"/>
        </w:rPr>
        <w:t>Svizzera</w:t>
      </w:r>
      <w:r w:rsidR="00CD270E">
        <w:rPr>
          <w:rFonts w:ascii="Cambria" w:hAnsi="Cambria"/>
        </w:rPr>
        <w:t>)</w:t>
      </w:r>
      <w:r>
        <w:rPr>
          <w:rFonts w:ascii="Cambria" w:hAnsi="Cambria"/>
        </w:rPr>
        <w:t xml:space="preserve"> nel 1946</w:t>
      </w:r>
      <w:r w:rsidRPr="007F2DC9">
        <w:rPr>
          <w:rFonts w:ascii="Cambria" w:hAnsi="Cambria"/>
        </w:rPr>
        <w:t xml:space="preserve">, </w:t>
      </w:r>
      <w:r>
        <w:rPr>
          <w:rFonts w:ascii="Cambria" w:hAnsi="Cambria"/>
        </w:rPr>
        <w:t xml:space="preserve">si è </w:t>
      </w:r>
      <w:r w:rsidRPr="007F2DC9">
        <w:rPr>
          <w:rFonts w:ascii="Cambria" w:hAnsi="Cambria"/>
        </w:rPr>
        <w:t>addottorato a Heidelberg</w:t>
      </w:r>
      <w:r w:rsidR="006B1772">
        <w:rPr>
          <w:rFonts w:ascii="Cambria" w:hAnsi="Cambria"/>
        </w:rPr>
        <w:t xml:space="preserve"> e </w:t>
      </w:r>
      <w:r>
        <w:rPr>
          <w:rFonts w:ascii="Cambria" w:hAnsi="Cambria"/>
        </w:rPr>
        <w:t>h</w:t>
      </w:r>
      <w:r w:rsidR="00CD270E">
        <w:rPr>
          <w:rFonts w:ascii="Cambria" w:hAnsi="Cambria"/>
        </w:rPr>
        <w:t>a</w:t>
      </w:r>
      <w:r>
        <w:rPr>
          <w:rFonts w:ascii="Cambria" w:hAnsi="Cambria"/>
        </w:rPr>
        <w:t xml:space="preserve"> svolto ricerche a Palermo, Venezia, Roma, Bologna. </w:t>
      </w:r>
      <w:r w:rsidR="00CD270E">
        <w:rPr>
          <w:rFonts w:ascii="Cambria" w:hAnsi="Cambria"/>
        </w:rPr>
        <w:t xml:space="preserve">Docente </w:t>
      </w:r>
      <w:r>
        <w:rPr>
          <w:rFonts w:ascii="Cambria" w:hAnsi="Cambria"/>
        </w:rPr>
        <w:t xml:space="preserve">ospite a Princeton </w:t>
      </w:r>
      <w:r w:rsidR="001B0B5C">
        <w:rPr>
          <w:rFonts w:ascii="Cambria" w:hAnsi="Cambria"/>
        </w:rPr>
        <w:t>(</w:t>
      </w:r>
      <w:r>
        <w:rPr>
          <w:rFonts w:ascii="Cambria" w:hAnsi="Cambria"/>
        </w:rPr>
        <w:t>1977</w:t>
      </w:r>
      <w:r w:rsidR="001B0B5C">
        <w:rPr>
          <w:rFonts w:ascii="Cambria" w:hAnsi="Cambria"/>
        </w:rPr>
        <w:t>)</w:t>
      </w:r>
      <w:r w:rsidR="00CD270E">
        <w:rPr>
          <w:rFonts w:ascii="Cambria" w:hAnsi="Cambria"/>
        </w:rPr>
        <w:t xml:space="preserve">, ha poi </w:t>
      </w:r>
      <w:r w:rsidRPr="000A22C7">
        <w:rPr>
          <w:rFonts w:ascii="Cambria" w:hAnsi="Cambria"/>
        </w:rPr>
        <w:t>insegnato</w:t>
      </w:r>
      <w:r w:rsidRPr="007F2DC9">
        <w:rPr>
          <w:rFonts w:ascii="Cambria" w:hAnsi="Cambria"/>
        </w:rPr>
        <w:t xml:space="preserve"> Drammaturgia musicale nell’Università di Bologna </w:t>
      </w:r>
      <w:r w:rsidR="001B0B5C">
        <w:rPr>
          <w:rFonts w:ascii="Cambria" w:hAnsi="Cambria"/>
        </w:rPr>
        <w:t>(</w:t>
      </w:r>
      <w:r w:rsidRPr="007F2DC9">
        <w:rPr>
          <w:rFonts w:ascii="Cambria" w:hAnsi="Cambria"/>
        </w:rPr>
        <w:t>1977</w:t>
      </w:r>
      <w:r w:rsidR="001B0B5C">
        <w:rPr>
          <w:rFonts w:ascii="Cambria" w:hAnsi="Cambria"/>
        </w:rPr>
        <w:t>-</w:t>
      </w:r>
      <w:r w:rsidRPr="007F2DC9">
        <w:rPr>
          <w:rFonts w:ascii="Cambria" w:hAnsi="Cambria"/>
        </w:rPr>
        <w:t>2016</w:t>
      </w:r>
      <w:r w:rsidR="001B0B5C">
        <w:rPr>
          <w:rFonts w:ascii="Cambria" w:hAnsi="Cambria"/>
        </w:rPr>
        <w:t>)</w:t>
      </w:r>
      <w:r>
        <w:rPr>
          <w:rFonts w:ascii="Cambria" w:hAnsi="Cambria"/>
        </w:rPr>
        <w:t xml:space="preserve">, ordinario dal 1981; ha diretto </w:t>
      </w:r>
      <w:r w:rsidR="006B1772">
        <w:rPr>
          <w:rFonts w:ascii="Cambria" w:hAnsi="Cambria"/>
        </w:rPr>
        <w:t xml:space="preserve">il </w:t>
      </w:r>
      <w:r>
        <w:rPr>
          <w:rFonts w:ascii="Cambria" w:hAnsi="Cambria"/>
        </w:rPr>
        <w:t xml:space="preserve">Dipartimento di Musica e Spettacolo, </w:t>
      </w:r>
      <w:r w:rsidR="006B1772">
        <w:rPr>
          <w:rFonts w:ascii="Cambria" w:hAnsi="Cambria"/>
        </w:rPr>
        <w:t xml:space="preserve">ha </w:t>
      </w:r>
      <w:r>
        <w:rPr>
          <w:rFonts w:ascii="Cambria" w:hAnsi="Cambria"/>
        </w:rPr>
        <w:t>coordinato il Dottorato di ricerca in Musicologia, ha fatto parte del</w:t>
      </w:r>
      <w:r w:rsidR="006B1772">
        <w:rPr>
          <w:rFonts w:ascii="Cambria" w:hAnsi="Cambria"/>
        </w:rPr>
        <w:t xml:space="preserve"> locale </w:t>
      </w:r>
      <w:r>
        <w:rPr>
          <w:rFonts w:ascii="Cambria" w:hAnsi="Cambria"/>
        </w:rPr>
        <w:t>Osservatorio della ricerca</w:t>
      </w:r>
      <w:r w:rsidR="001B0B5C">
        <w:rPr>
          <w:rFonts w:ascii="Cambria" w:hAnsi="Cambria"/>
        </w:rPr>
        <w:t xml:space="preserve"> nonché del panel </w:t>
      </w:r>
      <w:r w:rsidR="006B1772">
        <w:rPr>
          <w:rFonts w:ascii="Cambria" w:hAnsi="Cambria"/>
        </w:rPr>
        <w:t xml:space="preserve">10 nella </w:t>
      </w:r>
      <w:r w:rsidR="001B0B5C">
        <w:rPr>
          <w:rFonts w:ascii="Cambria" w:hAnsi="Cambria"/>
        </w:rPr>
        <w:t>VQR 2004-2010</w:t>
      </w:r>
      <w:r w:rsidRPr="007F2DC9">
        <w:rPr>
          <w:rFonts w:ascii="Cambria" w:hAnsi="Cambria"/>
        </w:rPr>
        <w:t xml:space="preserve">. </w:t>
      </w:r>
      <w:r w:rsidR="001B0B5C">
        <w:rPr>
          <w:rFonts w:ascii="Cambria" w:hAnsi="Cambria"/>
        </w:rPr>
        <w:t xml:space="preserve">Ha fondato l’Associazione fra Docenti universitari italiani di Musica (1993). </w:t>
      </w:r>
      <w:bookmarkStart w:id="0" w:name="_GoBack"/>
      <w:bookmarkEnd w:id="0"/>
    </w:p>
    <w:p w14:paraId="1E2A39F9" w14:textId="17CE72CD" w:rsidR="0011770D" w:rsidRDefault="006B1772" w:rsidP="00375BE1">
      <w:pPr>
        <w:spacing w:after="120" w:line="360" w:lineRule="auto"/>
        <w:ind w:firstLine="180"/>
        <w:rPr>
          <w:rFonts w:ascii="Cambria" w:hAnsi="Cambria"/>
        </w:rPr>
      </w:pPr>
      <w:r>
        <w:rPr>
          <w:rFonts w:ascii="Cambria" w:hAnsi="Cambria"/>
        </w:rPr>
        <w:t xml:space="preserve">Ha dato </w:t>
      </w:r>
      <w:r w:rsidR="001B0B5C">
        <w:rPr>
          <w:rFonts w:ascii="Cambria" w:hAnsi="Cambria"/>
        </w:rPr>
        <w:t xml:space="preserve">studi </w:t>
      </w:r>
      <w:r>
        <w:rPr>
          <w:rFonts w:ascii="Cambria" w:hAnsi="Cambria"/>
        </w:rPr>
        <w:t xml:space="preserve">sul madrigale, la poesia per musica, la </w:t>
      </w:r>
      <w:r w:rsidR="0011770D" w:rsidRPr="007F2DC9">
        <w:rPr>
          <w:rFonts w:ascii="Cambria" w:hAnsi="Cambria"/>
        </w:rPr>
        <w:t>storia del</w:t>
      </w:r>
      <w:r>
        <w:rPr>
          <w:rFonts w:ascii="Cambria" w:hAnsi="Cambria"/>
        </w:rPr>
        <w:t xml:space="preserve">l’opera italiana (voce ‘Italy’ nel </w:t>
      </w:r>
      <w:r>
        <w:rPr>
          <w:rFonts w:ascii="Cambria" w:hAnsi="Cambria"/>
          <w:i/>
          <w:iCs/>
        </w:rPr>
        <w:t>Grove Dictionary of Opera</w:t>
      </w:r>
      <w:r>
        <w:rPr>
          <w:rFonts w:ascii="Cambria" w:hAnsi="Cambria"/>
        </w:rPr>
        <w:t xml:space="preserve">, 1992; ed. it. Bologna 1993) </w:t>
      </w:r>
      <w:r w:rsidR="0011770D">
        <w:rPr>
          <w:rFonts w:ascii="Cambria" w:hAnsi="Cambria"/>
        </w:rPr>
        <w:t xml:space="preserve">e </w:t>
      </w:r>
      <w:r>
        <w:rPr>
          <w:rFonts w:ascii="Cambria" w:hAnsi="Cambria"/>
        </w:rPr>
        <w:t xml:space="preserve">la </w:t>
      </w:r>
      <w:r w:rsidR="0011770D">
        <w:rPr>
          <w:rFonts w:ascii="Cambria" w:hAnsi="Cambria"/>
        </w:rPr>
        <w:t>librett</w:t>
      </w:r>
      <w:r>
        <w:rPr>
          <w:rFonts w:ascii="Cambria" w:hAnsi="Cambria"/>
        </w:rPr>
        <w:t>ologia</w:t>
      </w:r>
      <w:r>
        <w:rPr>
          <w:rFonts w:ascii="Cambria" w:hAnsi="Cambria"/>
          <w:i/>
          <w:iCs/>
        </w:rPr>
        <w:t xml:space="preserve"> </w:t>
      </w:r>
      <w:r>
        <w:rPr>
          <w:rFonts w:ascii="Cambria" w:hAnsi="Cambria"/>
        </w:rPr>
        <w:t>(</w:t>
      </w:r>
      <w:r w:rsidR="001B0B5C">
        <w:rPr>
          <w:rFonts w:ascii="Cambria" w:hAnsi="Cambria"/>
        </w:rPr>
        <w:t xml:space="preserve">un ampio </w:t>
      </w:r>
      <w:r w:rsidR="0011770D" w:rsidRPr="000A22C7">
        <w:rPr>
          <w:rFonts w:ascii="Cambria" w:hAnsi="Cambria"/>
        </w:rPr>
        <w:t>capitolo sul libretto d’opera</w:t>
      </w:r>
      <w:r w:rsidR="0011770D">
        <w:rPr>
          <w:rFonts w:ascii="Cambria" w:hAnsi="Cambria"/>
          <w:i/>
        </w:rPr>
        <w:t xml:space="preserve"> </w:t>
      </w:r>
      <w:r>
        <w:rPr>
          <w:rFonts w:ascii="Cambria" w:hAnsi="Cambria"/>
          <w:iCs/>
        </w:rPr>
        <w:t xml:space="preserve">è </w:t>
      </w:r>
      <w:r w:rsidR="0011770D">
        <w:rPr>
          <w:rFonts w:ascii="Cambria" w:hAnsi="Cambria"/>
        </w:rPr>
        <w:t>nei supplementi all’</w:t>
      </w:r>
      <w:r w:rsidR="0011770D">
        <w:rPr>
          <w:rFonts w:ascii="Cambria" w:hAnsi="Cambria"/>
          <w:i/>
        </w:rPr>
        <w:t>Enciclopedia italiana</w:t>
      </w:r>
      <w:r w:rsidR="001B0B5C">
        <w:rPr>
          <w:rFonts w:ascii="Cambria" w:hAnsi="Cambria"/>
          <w:iCs/>
        </w:rPr>
        <w:t>, 2018</w:t>
      </w:r>
      <w:r w:rsidR="0011770D">
        <w:rPr>
          <w:rFonts w:ascii="Cambria" w:hAnsi="Cambria"/>
        </w:rPr>
        <w:t>)</w:t>
      </w:r>
      <w:r w:rsidR="0011770D" w:rsidRPr="007F2DC9">
        <w:rPr>
          <w:rFonts w:ascii="Cambria" w:hAnsi="Cambria"/>
        </w:rPr>
        <w:t xml:space="preserve">. </w:t>
      </w:r>
      <w:r w:rsidR="001B0B5C">
        <w:rPr>
          <w:rFonts w:ascii="Cambria" w:hAnsi="Cambria"/>
        </w:rPr>
        <w:t xml:space="preserve">Ha lavorato </w:t>
      </w:r>
      <w:r w:rsidR="0011770D">
        <w:rPr>
          <w:rFonts w:ascii="Cambria" w:hAnsi="Cambria"/>
        </w:rPr>
        <w:t>sul Seicento (</w:t>
      </w:r>
      <w:r w:rsidR="001B0B5C">
        <w:rPr>
          <w:rFonts w:ascii="Cambria" w:hAnsi="Cambria"/>
          <w:i/>
          <w:iCs/>
        </w:rPr>
        <w:t>Music in the Seventeenth-Century</w:t>
      </w:r>
      <w:r w:rsidR="001B0B5C">
        <w:rPr>
          <w:rFonts w:ascii="Cambria" w:hAnsi="Cambria"/>
        </w:rPr>
        <w:t xml:space="preserve">, </w:t>
      </w:r>
      <w:r w:rsidR="0011770D">
        <w:rPr>
          <w:rFonts w:ascii="Cambria" w:hAnsi="Cambria"/>
        </w:rPr>
        <w:t>Cambridge University Press 1987</w:t>
      </w:r>
      <w:r w:rsidR="001B0B5C">
        <w:rPr>
          <w:rFonts w:ascii="Cambria" w:hAnsi="Cambria"/>
        </w:rPr>
        <w:t>; ed. it. 1982</w:t>
      </w:r>
      <w:r w:rsidR="0011770D">
        <w:rPr>
          <w:rFonts w:ascii="Cambria" w:hAnsi="Cambria"/>
        </w:rPr>
        <w:t>)</w:t>
      </w:r>
      <w:r w:rsidR="001B0B5C">
        <w:rPr>
          <w:rFonts w:ascii="Cambria" w:hAnsi="Cambria"/>
        </w:rPr>
        <w:t xml:space="preserve"> e </w:t>
      </w:r>
      <w:r w:rsidR="0011770D" w:rsidRPr="007F2DC9">
        <w:rPr>
          <w:rFonts w:ascii="Cambria" w:hAnsi="Cambria"/>
        </w:rPr>
        <w:t>su Händel, Rossini, Verdi</w:t>
      </w:r>
      <w:r w:rsidR="0011770D">
        <w:rPr>
          <w:rFonts w:ascii="Cambria" w:hAnsi="Cambria"/>
        </w:rPr>
        <w:t xml:space="preserve">. </w:t>
      </w:r>
      <w:r w:rsidR="00057899">
        <w:rPr>
          <w:rFonts w:ascii="Cambria" w:hAnsi="Cambria"/>
        </w:rPr>
        <w:t xml:space="preserve">Con </w:t>
      </w:r>
      <w:r w:rsidR="001B0B5C">
        <w:rPr>
          <w:rFonts w:ascii="Cambria" w:hAnsi="Cambria"/>
        </w:rPr>
        <w:t>una squadra di storici dell’arte,</w:t>
      </w:r>
      <w:r w:rsidR="0011770D">
        <w:rPr>
          <w:rFonts w:ascii="Cambria" w:hAnsi="Cambria"/>
        </w:rPr>
        <w:t xml:space="preserve"> ha </w:t>
      </w:r>
      <w:r>
        <w:rPr>
          <w:rFonts w:ascii="Cambria" w:hAnsi="Cambria"/>
        </w:rPr>
        <w:t xml:space="preserve">redatto </w:t>
      </w:r>
      <w:r w:rsidR="0011770D">
        <w:rPr>
          <w:rFonts w:ascii="Cambria" w:hAnsi="Cambria"/>
        </w:rPr>
        <w:t xml:space="preserve">il catalogo </w:t>
      </w:r>
      <w:r w:rsidR="001B0B5C">
        <w:rPr>
          <w:rFonts w:ascii="Cambria" w:hAnsi="Cambria"/>
        </w:rPr>
        <w:t xml:space="preserve">dei </w:t>
      </w:r>
      <w:r w:rsidR="0011770D">
        <w:rPr>
          <w:rFonts w:ascii="Cambria" w:hAnsi="Cambria"/>
        </w:rPr>
        <w:t>ritratti di musicisti</w:t>
      </w:r>
      <w:r w:rsidR="001B0B5C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nel </w:t>
      </w:r>
      <w:r w:rsidR="0011770D">
        <w:rPr>
          <w:rFonts w:ascii="Cambria" w:hAnsi="Cambria"/>
        </w:rPr>
        <w:t>Museo della Musica di Bologna</w:t>
      </w:r>
      <w:r w:rsidR="00057899">
        <w:rPr>
          <w:rFonts w:ascii="Cambria" w:hAnsi="Cambria"/>
        </w:rPr>
        <w:t xml:space="preserve"> (2018)</w:t>
      </w:r>
      <w:r w:rsidR="0011770D">
        <w:rPr>
          <w:rFonts w:ascii="Cambria" w:hAnsi="Cambria"/>
        </w:rPr>
        <w:t xml:space="preserve">. Sua moglie Giuseppina La Face, musicologa, </w:t>
      </w:r>
      <w:r w:rsidR="001B0B5C">
        <w:rPr>
          <w:rFonts w:ascii="Cambria" w:hAnsi="Cambria"/>
        </w:rPr>
        <w:t xml:space="preserve">già </w:t>
      </w:r>
      <w:r w:rsidR="0011770D">
        <w:rPr>
          <w:rFonts w:ascii="Cambria" w:hAnsi="Cambria"/>
        </w:rPr>
        <w:t xml:space="preserve">ordinario </w:t>
      </w:r>
      <w:r w:rsidR="001B0B5C">
        <w:rPr>
          <w:rFonts w:ascii="Cambria" w:hAnsi="Cambria"/>
        </w:rPr>
        <w:t>nell’Università di Bologna,</w:t>
      </w:r>
      <w:r w:rsidR="0011770D">
        <w:rPr>
          <w:rFonts w:ascii="Cambria" w:hAnsi="Cambria"/>
        </w:rPr>
        <w:t xml:space="preserve"> gli ha contagiato l’interesse per la </w:t>
      </w:r>
      <w:r w:rsidR="0011770D" w:rsidRPr="007F2DC9">
        <w:rPr>
          <w:rFonts w:ascii="Cambria" w:hAnsi="Cambria"/>
        </w:rPr>
        <w:t xml:space="preserve">pedagogia musicale. </w:t>
      </w:r>
    </w:p>
    <w:p w14:paraId="54FEBC87" w14:textId="10C535C5" w:rsidR="0011770D" w:rsidRDefault="0011770D" w:rsidP="00375BE1">
      <w:pPr>
        <w:spacing w:after="120" w:line="360" w:lineRule="auto"/>
        <w:ind w:firstLine="180"/>
        <w:rPr>
          <w:rFonts w:ascii="Cambria" w:hAnsi="Cambria"/>
        </w:rPr>
      </w:pPr>
      <w:r w:rsidRPr="007F2DC9">
        <w:rPr>
          <w:rFonts w:ascii="Cambria" w:hAnsi="Cambria"/>
        </w:rPr>
        <w:t xml:space="preserve">Dal 2012 </w:t>
      </w:r>
      <w:r w:rsidR="006B1772">
        <w:rPr>
          <w:rFonts w:ascii="Cambria" w:hAnsi="Cambria"/>
        </w:rPr>
        <w:t xml:space="preserve">condirige il </w:t>
      </w:r>
      <w:r w:rsidRPr="007F2DC9">
        <w:rPr>
          <w:rFonts w:ascii="Cambria" w:hAnsi="Cambria"/>
          <w:i/>
        </w:rPr>
        <w:t>Dizionario biografico degli Italiani</w:t>
      </w:r>
      <w:r w:rsidR="001B0B5C">
        <w:rPr>
          <w:rFonts w:ascii="Cambria" w:hAnsi="Cambria"/>
          <w:iCs/>
        </w:rPr>
        <w:t xml:space="preserve">, </w:t>
      </w:r>
      <w:r w:rsidR="006B1772">
        <w:rPr>
          <w:rFonts w:ascii="Cambria" w:hAnsi="Cambria"/>
          <w:iCs/>
        </w:rPr>
        <w:t xml:space="preserve">nel </w:t>
      </w:r>
      <w:r w:rsidR="001B0B5C">
        <w:rPr>
          <w:rFonts w:ascii="Cambria" w:hAnsi="Cambria"/>
          <w:iCs/>
        </w:rPr>
        <w:t xml:space="preserve">quale cura le voci relative ai musicisti. Condirige </w:t>
      </w:r>
      <w:r w:rsidRPr="007F2DC9">
        <w:rPr>
          <w:rFonts w:ascii="Cambria" w:hAnsi="Cambria"/>
        </w:rPr>
        <w:t xml:space="preserve">l’edizione </w:t>
      </w:r>
      <w:r>
        <w:rPr>
          <w:rFonts w:ascii="Cambria" w:hAnsi="Cambria"/>
        </w:rPr>
        <w:t xml:space="preserve">critica </w:t>
      </w:r>
      <w:r w:rsidRPr="007F2DC9">
        <w:rPr>
          <w:rFonts w:ascii="Cambria" w:hAnsi="Cambria"/>
        </w:rPr>
        <w:t>delle opere di Francesco Cavalli</w:t>
      </w:r>
      <w:r>
        <w:rPr>
          <w:rFonts w:ascii="Cambria" w:hAnsi="Cambria"/>
        </w:rPr>
        <w:t xml:space="preserve"> (Bärenreiter</w:t>
      </w:r>
      <w:r w:rsidR="001B0B5C">
        <w:rPr>
          <w:rFonts w:ascii="Cambria" w:hAnsi="Cambria"/>
        </w:rPr>
        <w:t xml:space="preserve"> Verlag</w:t>
      </w:r>
      <w:r>
        <w:rPr>
          <w:rFonts w:ascii="Cambria" w:hAnsi="Cambria"/>
        </w:rPr>
        <w:t>)</w:t>
      </w:r>
      <w:r w:rsidRPr="007F2DC9">
        <w:rPr>
          <w:rFonts w:ascii="Cambria" w:hAnsi="Cambria"/>
        </w:rPr>
        <w:t>. Ha dirett</w:t>
      </w:r>
      <w:r>
        <w:rPr>
          <w:rFonts w:ascii="Cambria" w:hAnsi="Cambria"/>
        </w:rPr>
        <w:t xml:space="preserve">o </w:t>
      </w:r>
      <w:r w:rsidRPr="007F2DC9">
        <w:rPr>
          <w:rFonts w:ascii="Cambria" w:hAnsi="Cambria"/>
          <w:i/>
        </w:rPr>
        <w:t>Acta musicologica</w:t>
      </w:r>
      <w:r w:rsidR="006B1772">
        <w:rPr>
          <w:rFonts w:ascii="Cambria" w:hAnsi="Cambria"/>
        </w:rPr>
        <w:t xml:space="preserve"> (</w:t>
      </w:r>
      <w:r>
        <w:rPr>
          <w:rFonts w:ascii="Cambria" w:hAnsi="Cambria"/>
        </w:rPr>
        <w:t>Società internazionale di Musicologia</w:t>
      </w:r>
      <w:r w:rsidR="006B1772">
        <w:rPr>
          <w:rFonts w:ascii="Cambria" w:hAnsi="Cambria"/>
        </w:rPr>
        <w:t>)</w:t>
      </w:r>
      <w:r>
        <w:rPr>
          <w:rFonts w:ascii="Cambria" w:hAnsi="Cambria"/>
        </w:rPr>
        <w:t xml:space="preserve">, e con altri colleghi bolognesi ha fondato </w:t>
      </w:r>
      <w:r w:rsidR="00057899">
        <w:rPr>
          <w:rFonts w:ascii="Cambria" w:hAnsi="Cambria"/>
        </w:rPr>
        <w:t xml:space="preserve">l’associazione </w:t>
      </w:r>
      <w:r w:rsidRPr="007F2DC9">
        <w:rPr>
          <w:rFonts w:ascii="Cambria" w:hAnsi="Cambria"/>
          <w:i/>
        </w:rPr>
        <w:t>Il Saggiatore musicale</w:t>
      </w:r>
      <w:r w:rsidRPr="007F2DC9">
        <w:rPr>
          <w:rFonts w:ascii="Cambria" w:hAnsi="Cambria"/>
        </w:rPr>
        <w:t xml:space="preserve"> (1994 sgg.)</w:t>
      </w:r>
      <w:r w:rsidR="00057899">
        <w:rPr>
          <w:rFonts w:ascii="Cambria" w:hAnsi="Cambria"/>
        </w:rPr>
        <w:t xml:space="preserve"> e l’omonima</w:t>
      </w:r>
      <w:r w:rsidR="001B0B5C">
        <w:rPr>
          <w:rFonts w:ascii="Cambria" w:hAnsi="Cambria"/>
        </w:rPr>
        <w:t xml:space="preserve"> rivista</w:t>
      </w:r>
      <w:r w:rsidRPr="007F2DC9">
        <w:rPr>
          <w:rFonts w:ascii="Cambria" w:hAnsi="Cambria"/>
        </w:rPr>
        <w:t xml:space="preserve">. </w:t>
      </w:r>
    </w:p>
    <w:p w14:paraId="4B93744A" w14:textId="11E4BB59" w:rsidR="0011770D" w:rsidRPr="00367CC0" w:rsidRDefault="0011770D" w:rsidP="00375BE1">
      <w:pPr>
        <w:spacing w:after="120" w:line="360" w:lineRule="auto"/>
        <w:ind w:firstLine="180"/>
        <w:rPr>
          <w:rFonts w:ascii="Cambria" w:hAnsi="Cambria"/>
        </w:rPr>
      </w:pPr>
      <w:r w:rsidRPr="007F2DC9">
        <w:rPr>
          <w:rFonts w:ascii="Cambria" w:hAnsi="Cambria"/>
        </w:rPr>
        <w:t>Medaglia Dent della Royal Musical Association (1983), socio corrispondente della American Musicological Society (1995)</w:t>
      </w:r>
      <w:r>
        <w:rPr>
          <w:rFonts w:ascii="Cambria" w:hAnsi="Cambria"/>
        </w:rPr>
        <w:t>,</w:t>
      </w:r>
      <w:r w:rsidRPr="007F2DC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dell’Accademia delle Scienze di Torino (2006), </w:t>
      </w:r>
      <w:r w:rsidRPr="007F2DC9">
        <w:rPr>
          <w:rFonts w:ascii="Cambria" w:hAnsi="Cambria"/>
        </w:rPr>
        <w:t>della American Academy of Arts and Sciences (2015).</w:t>
      </w:r>
    </w:p>
    <w:sectPr w:rsidR="0011770D" w:rsidRPr="00367CC0" w:rsidSect="001177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2C7"/>
    <w:rsid w:val="00057899"/>
    <w:rsid w:val="000A22C7"/>
    <w:rsid w:val="0011770D"/>
    <w:rsid w:val="001B0B5C"/>
    <w:rsid w:val="00364049"/>
    <w:rsid w:val="00367CC0"/>
    <w:rsid w:val="00375BE1"/>
    <w:rsid w:val="00546392"/>
    <w:rsid w:val="00600B15"/>
    <w:rsid w:val="006B1772"/>
    <w:rsid w:val="007F2DC9"/>
    <w:rsid w:val="009F1A28"/>
    <w:rsid w:val="00C620FC"/>
    <w:rsid w:val="00CD270E"/>
    <w:rsid w:val="00E17C97"/>
    <w:rsid w:val="00EF120D"/>
    <w:rsid w:val="00E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D9A00"/>
  <w15:docId w15:val="{63DCFBB7-654D-4A35-8DF8-F02FB0AB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LORENZO BIANCONI è nato a Muralto, in Svizzera, nel 1946, si è addottorato a Heidelberg, è stato docente ospite a Princeton nel 1977</vt:lpstr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LORENZO BIANCONI è nato a Muralto, in Svizzera, nel 1946, si è addottorato a Heidelberg, è stato docente ospite a Princeton nel 1977</dc:title>
  <dc:subject/>
  <dc:creator>LB</dc:creator>
  <cp:keywords/>
  <dc:description/>
  <cp:lastModifiedBy>Ilaria Bonincontro</cp:lastModifiedBy>
  <cp:revision>2</cp:revision>
  <dcterms:created xsi:type="dcterms:W3CDTF">2019-09-30T06:32:00Z</dcterms:created>
  <dcterms:modified xsi:type="dcterms:W3CDTF">2019-09-30T06:32:00Z</dcterms:modified>
</cp:coreProperties>
</file>